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F67" w:rsidRPr="005C055A" w:rsidRDefault="00FF6F67" w:rsidP="00FF6F67">
      <w:pPr>
        <w:spacing w:after="0" w:line="240" w:lineRule="atLeast"/>
        <w:jc w:val="center"/>
        <w:rPr>
          <w:rFonts w:ascii="Times New Roman" w:eastAsia="Times New Roman" w:hAnsi="Times New Roman" w:cs="Times New Roman"/>
          <w:bCs/>
          <w:caps/>
          <w:spacing w:val="17"/>
          <w:sz w:val="24"/>
          <w:szCs w:val="24"/>
          <w:lang w:eastAsia="it-IT"/>
        </w:rPr>
      </w:pPr>
      <w:r w:rsidRPr="005C055A">
        <w:rPr>
          <w:rFonts w:ascii="Times New Roman" w:eastAsia="Times New Roman" w:hAnsi="Times New Roman" w:cs="Times New Roman"/>
          <w:bCs/>
          <w:spacing w:val="17"/>
          <w:sz w:val="24"/>
          <w:szCs w:val="24"/>
          <w:lang w:eastAsia="it-IT"/>
        </w:rPr>
        <w:t>G 34 Fatti sconcertanti 9</w:t>
      </w:r>
    </w:p>
    <w:p w:rsidR="00FF6F67" w:rsidRPr="005C055A" w:rsidRDefault="00FF6F67" w:rsidP="00FF6F67">
      <w:pPr>
        <w:spacing w:after="0" w:line="240" w:lineRule="atLeast"/>
        <w:rPr>
          <w:rFonts w:ascii="Times New Roman" w:eastAsia="Times New Roman" w:hAnsi="Times New Roman" w:cs="Times New Roman"/>
          <w:b/>
          <w:bCs/>
          <w:caps/>
          <w:spacing w:val="17"/>
          <w:sz w:val="24"/>
          <w:szCs w:val="24"/>
          <w:lang w:eastAsia="it-IT"/>
        </w:rPr>
      </w:pPr>
    </w:p>
    <w:p w:rsidR="00FF6F67" w:rsidRPr="005C055A" w:rsidRDefault="00FF6F67" w:rsidP="00FF6F67">
      <w:pPr>
        <w:spacing w:after="0" w:line="240" w:lineRule="atLeast"/>
        <w:rPr>
          <w:rFonts w:ascii="Times New Roman" w:eastAsia="Times New Roman" w:hAnsi="Times New Roman" w:cs="Times New Roman"/>
          <w:b/>
          <w:bCs/>
          <w:caps/>
          <w:spacing w:val="17"/>
          <w:sz w:val="24"/>
          <w:szCs w:val="24"/>
          <w:lang w:eastAsia="it-IT"/>
        </w:rPr>
      </w:pPr>
    </w:p>
    <w:p w:rsidR="00FF6F67" w:rsidRPr="005C055A" w:rsidRDefault="00FF6F67" w:rsidP="00FF6F67">
      <w:pPr>
        <w:spacing w:after="0" w:line="240" w:lineRule="atLeast"/>
        <w:rPr>
          <w:rFonts w:ascii="Times New Roman" w:eastAsia="Times New Roman" w:hAnsi="Times New Roman" w:cs="Times New Roman"/>
          <w:b/>
          <w:bCs/>
          <w:caps/>
          <w:spacing w:val="17"/>
          <w:sz w:val="24"/>
          <w:szCs w:val="24"/>
          <w:lang w:eastAsia="it-IT"/>
        </w:rPr>
      </w:pPr>
    </w:p>
    <w:p w:rsidR="00FF6F67" w:rsidRPr="005C055A" w:rsidRDefault="00FF6F67" w:rsidP="00FF6F67">
      <w:pPr>
        <w:spacing w:after="0" w:line="240" w:lineRule="atLeast"/>
        <w:rPr>
          <w:rFonts w:ascii="Times New Roman" w:eastAsia="Times New Roman" w:hAnsi="Times New Roman" w:cs="Times New Roman"/>
          <w:b/>
          <w:bCs/>
          <w:caps/>
          <w:spacing w:val="17"/>
          <w:sz w:val="24"/>
          <w:szCs w:val="24"/>
          <w:lang w:eastAsia="it-IT"/>
        </w:rPr>
      </w:pPr>
    </w:p>
    <w:p w:rsidR="00FF6F67" w:rsidRPr="005C055A" w:rsidRDefault="00FF6F67" w:rsidP="00FF6F67">
      <w:pPr>
        <w:spacing w:after="0" w:line="240" w:lineRule="atLeast"/>
        <w:rPr>
          <w:rFonts w:ascii="Times New Roman" w:eastAsia="Times New Roman" w:hAnsi="Times New Roman" w:cs="Times New Roman"/>
          <w:b/>
          <w:bCs/>
          <w:caps/>
          <w:spacing w:val="17"/>
          <w:sz w:val="24"/>
          <w:szCs w:val="24"/>
          <w:lang w:eastAsia="it-IT"/>
        </w:rPr>
      </w:pPr>
    </w:p>
    <w:p w:rsidR="00FF6F67" w:rsidRPr="005C055A" w:rsidRDefault="00FF6F67" w:rsidP="00FF6F67">
      <w:pPr>
        <w:spacing w:after="0" w:line="240" w:lineRule="atLeast"/>
        <w:rPr>
          <w:rFonts w:ascii="Times New Roman" w:eastAsia="Times New Roman" w:hAnsi="Times New Roman" w:cs="Times New Roman"/>
          <w:b/>
          <w:bCs/>
          <w:caps/>
          <w:spacing w:val="17"/>
          <w:sz w:val="24"/>
          <w:szCs w:val="24"/>
          <w:lang w:eastAsia="it-IT"/>
        </w:rPr>
      </w:pPr>
    </w:p>
    <w:p w:rsidR="00FF6F67" w:rsidRPr="00FF6F67" w:rsidRDefault="00FF6F67" w:rsidP="00FF6F67">
      <w:pPr>
        <w:spacing w:after="0" w:line="240" w:lineRule="atLeast"/>
        <w:jc w:val="center"/>
        <w:rPr>
          <w:rFonts w:ascii="Times New Roman" w:eastAsia="Times New Roman" w:hAnsi="Times New Roman" w:cs="Times New Roman"/>
          <w:sz w:val="24"/>
          <w:szCs w:val="24"/>
          <w:lang w:eastAsia="it-IT"/>
        </w:rPr>
      </w:pPr>
      <w:hyperlink r:id="rId4" w:history="1">
        <w:r w:rsidRPr="005C055A">
          <w:rPr>
            <w:rFonts w:ascii="Times New Roman" w:eastAsia="Times New Roman" w:hAnsi="Times New Roman" w:cs="Times New Roman"/>
            <w:b/>
            <w:bCs/>
            <w:caps/>
            <w:spacing w:val="17"/>
            <w:sz w:val="24"/>
            <w:szCs w:val="24"/>
            <w:u w:val="single"/>
            <w:lang w:eastAsia="it-IT"/>
          </w:rPr>
          <w:t>ORACOLO</w:t>
        </w:r>
      </w:hyperlink>
    </w:p>
    <w:p w:rsidR="00FF6F67" w:rsidRPr="00FF6F67" w:rsidRDefault="00FF6F67" w:rsidP="00FF6F67">
      <w:pPr>
        <w:spacing w:after="0" w:line="240" w:lineRule="atLeast"/>
        <w:outlineLvl w:val="0"/>
        <w:rPr>
          <w:rFonts w:ascii="Times New Roman" w:eastAsia="Times New Roman" w:hAnsi="Times New Roman" w:cs="Times New Roman"/>
          <w:kern w:val="36"/>
          <w:sz w:val="48"/>
          <w:szCs w:val="48"/>
          <w:lang w:eastAsia="it-IT"/>
        </w:rPr>
      </w:pPr>
      <w:r w:rsidRPr="00FF6F67">
        <w:rPr>
          <w:rFonts w:ascii="Times New Roman" w:eastAsia="Times New Roman" w:hAnsi="Times New Roman" w:cs="Times New Roman"/>
          <w:kern w:val="36"/>
          <w:sz w:val="48"/>
          <w:szCs w:val="48"/>
          <w:lang w:eastAsia="it-IT"/>
        </w:rPr>
        <w:t>Una visione profetica dal mondo ebraico</w:t>
      </w:r>
    </w:p>
    <w:p w:rsidR="00FF6F67" w:rsidRDefault="00FF6F67" w:rsidP="00FF6F67">
      <w:pPr>
        <w:spacing w:after="0" w:line="240" w:lineRule="atLeast"/>
        <w:jc w:val="right"/>
        <w:rPr>
          <w:rFonts w:ascii="Times New Roman" w:eastAsia="Times New Roman" w:hAnsi="Times New Roman" w:cs="Times New Roman"/>
          <w:sz w:val="24"/>
          <w:szCs w:val="24"/>
          <w:lang w:eastAsia="it-IT"/>
        </w:rPr>
      </w:pPr>
      <w:r w:rsidRPr="005C055A">
        <w:rPr>
          <w:rFonts w:ascii="Times New Roman" w:eastAsia="Times New Roman" w:hAnsi="Times New Roman" w:cs="Times New Roman"/>
          <w:sz w:val="24"/>
          <w:szCs w:val="24"/>
          <w:lang w:eastAsia="it-IT"/>
        </w:rPr>
        <w:t>Pubblicato il </w:t>
      </w:r>
      <w:hyperlink r:id="rId5" w:history="1">
        <w:r w:rsidRPr="005C055A">
          <w:rPr>
            <w:rFonts w:ascii="Times New Roman" w:eastAsia="Times New Roman" w:hAnsi="Times New Roman" w:cs="Times New Roman"/>
            <w:sz w:val="24"/>
            <w:szCs w:val="24"/>
            <w:u w:val="single"/>
            <w:lang w:eastAsia="it-IT"/>
          </w:rPr>
          <w:t>26 luglio 2016</w:t>
        </w:r>
      </w:hyperlink>
    </w:p>
    <w:p w:rsidR="005C055A" w:rsidRPr="009F3C33" w:rsidRDefault="005C055A" w:rsidP="00FF6F67">
      <w:pPr>
        <w:spacing w:after="0" w:line="240" w:lineRule="atLeast"/>
        <w:jc w:val="right"/>
        <w:rPr>
          <w:rFonts w:ascii="Times New Roman" w:eastAsia="Times New Roman" w:hAnsi="Times New Roman" w:cs="Times New Roman"/>
          <w:sz w:val="16"/>
          <w:szCs w:val="16"/>
          <w:lang w:eastAsia="it-IT"/>
        </w:rPr>
      </w:pPr>
    </w:p>
    <w:p w:rsidR="005C055A" w:rsidRPr="00FF6F67" w:rsidRDefault="005C055A" w:rsidP="005C055A">
      <w:pPr>
        <w:spacing w:after="0" w:line="240" w:lineRule="atLeast"/>
        <w:jc w:val="center"/>
        <w:rPr>
          <w:rFonts w:ascii="Times New Roman" w:eastAsia="Times New Roman" w:hAnsi="Times New Roman" w:cs="Times New Roman"/>
          <w:sz w:val="24"/>
          <w:szCs w:val="24"/>
          <w:lang w:eastAsia="it-IT"/>
        </w:rPr>
      </w:pPr>
      <w:r>
        <w:rPr>
          <w:noProof/>
          <w:lang w:eastAsia="it-IT"/>
        </w:rPr>
        <w:drawing>
          <wp:inline distT="0" distB="0" distL="0" distR="0">
            <wp:extent cx="3895725" cy="2191345"/>
            <wp:effectExtent l="19050" t="0" r="9525" b="0"/>
            <wp:docPr id="3" name="Immagine 3"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magine correlata"/>
                    <pic:cNvPicPr>
                      <a:picLocks noChangeAspect="1" noChangeArrowheads="1"/>
                    </pic:cNvPicPr>
                  </pic:nvPicPr>
                  <pic:blipFill>
                    <a:blip r:embed="rId6" cstate="print"/>
                    <a:srcRect/>
                    <a:stretch>
                      <a:fillRect/>
                    </a:stretch>
                  </pic:blipFill>
                  <pic:spPr bwMode="auto">
                    <a:xfrm>
                      <a:off x="0" y="0"/>
                      <a:ext cx="3905188" cy="2196668"/>
                    </a:xfrm>
                    <a:prstGeom prst="rect">
                      <a:avLst/>
                    </a:prstGeom>
                    <a:noFill/>
                    <a:ln w="9525">
                      <a:noFill/>
                      <a:miter lim="800000"/>
                      <a:headEnd/>
                      <a:tailEnd/>
                    </a:ln>
                  </pic:spPr>
                </pic:pic>
              </a:graphicData>
            </a:graphic>
          </wp:inline>
        </w:drawing>
      </w:r>
    </w:p>
    <w:p w:rsidR="00FF6F67" w:rsidRPr="00FF6F67" w:rsidRDefault="00FF6F67" w:rsidP="00FF6F67">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Oggi vi informiamo di un fatto che ha davvero dell’eccezionale dal momento che, ad oggi, non risultano esserci stati altri casi simili a questo. Ciò che colpisce è dove è avvenuto e a chi. Non in ambiente Cattolico, non in ambiente carismatico, dove spesse volte, purtroppo, le “visioni” si svendono. Ma parliamo di un adolescente di stretta osservanza ebraica, un fatto davvero più unico che raro.</w:t>
      </w:r>
    </w:p>
    <w:p w:rsid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L’altro aspetto interessante è che alcuni passaggi di questa Visione, collimano molto con le Profezie cattoliche. Una coincidenza? Qui vi sintetizziamo il racconto, poi vi consigliamo il video allegato che è in diretta e sottotitolato in italiano.</w:t>
      </w:r>
    </w:p>
    <w:p w:rsidR="005C055A" w:rsidRPr="00FF6F67" w:rsidRDefault="009F3C33" w:rsidP="005C055A">
      <w:pPr>
        <w:spacing w:after="0" w:line="240" w:lineRule="atLeast"/>
        <w:ind w:firstLine="708"/>
        <w:jc w:val="both"/>
        <w:rPr>
          <w:rFonts w:ascii="Times New Roman" w:eastAsia="Times New Roman" w:hAnsi="Times New Roman" w:cs="Times New Roman"/>
          <w:sz w:val="16"/>
          <w:szCs w:val="16"/>
          <w:lang w:eastAsia="it-IT"/>
        </w:rPr>
      </w:pPr>
      <w:r w:rsidRPr="009F3C33">
        <w:rPr>
          <w:rFonts w:ascii="Times New Roman" w:eastAsia="Times New Roman" w:hAnsi="Times New Roman" w:cs="Times New Roman"/>
          <w:noProof/>
          <w:sz w:val="16"/>
          <w:szCs w:val="16"/>
          <w:lang w:eastAsia="it-IT"/>
        </w:rPr>
        <w:drawing>
          <wp:anchor distT="0" distB="0" distL="114300" distR="114300" simplePos="0" relativeHeight="251658240" behindDoc="0" locked="0" layoutInCell="1" allowOverlap="1">
            <wp:simplePos x="0" y="0"/>
            <wp:positionH relativeFrom="column">
              <wp:posOffset>-43815</wp:posOffset>
            </wp:positionH>
            <wp:positionV relativeFrom="paragraph">
              <wp:posOffset>149860</wp:posOffset>
            </wp:positionV>
            <wp:extent cx="2028825" cy="2667000"/>
            <wp:effectExtent l="19050" t="0" r="9525" b="0"/>
            <wp:wrapSquare wrapText="bothSides"/>
            <wp:docPr id="1" name="Immagine 1" descr="_05 Profezia ebraica per oracolo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05 Profezia ebraica per oracolo1">
                      <a:hlinkClick r:id="rId7"/>
                    </pic:cNvPr>
                    <pic:cNvPicPr>
                      <a:picLocks noChangeAspect="1" noChangeArrowheads="1"/>
                    </pic:cNvPicPr>
                  </pic:nvPicPr>
                  <pic:blipFill>
                    <a:blip r:embed="rId8" cstate="print"/>
                    <a:srcRect/>
                    <a:stretch>
                      <a:fillRect/>
                    </a:stretch>
                  </pic:blipFill>
                  <pic:spPr bwMode="auto">
                    <a:xfrm>
                      <a:off x="0" y="0"/>
                      <a:ext cx="2028825" cy="2667000"/>
                    </a:xfrm>
                    <a:prstGeom prst="rect">
                      <a:avLst/>
                    </a:prstGeom>
                    <a:noFill/>
                    <a:ln w="9525">
                      <a:noFill/>
                      <a:miter lim="800000"/>
                      <a:headEnd/>
                      <a:tailEnd/>
                    </a:ln>
                  </pic:spPr>
                </pic:pic>
              </a:graphicData>
            </a:graphic>
          </wp:anchor>
        </w:drawing>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 xml:space="preserve">Un ragazzo ebreo di 15 anni, </w:t>
      </w:r>
      <w:proofErr w:type="spellStart"/>
      <w:r w:rsidRPr="00FF6F67">
        <w:rPr>
          <w:rFonts w:ascii="Times New Roman" w:eastAsia="Times New Roman" w:hAnsi="Times New Roman" w:cs="Times New Roman"/>
          <w:sz w:val="27"/>
          <w:szCs w:val="27"/>
          <w:lang w:eastAsia="it-IT"/>
        </w:rPr>
        <w:t>Natan</w:t>
      </w:r>
      <w:proofErr w:type="spellEnd"/>
      <w:r w:rsidRPr="00FF6F67">
        <w:rPr>
          <w:rFonts w:ascii="Times New Roman" w:eastAsia="Times New Roman" w:hAnsi="Times New Roman" w:cs="Times New Roman"/>
          <w:sz w:val="27"/>
          <w:szCs w:val="27"/>
          <w:lang w:eastAsia="it-IT"/>
        </w:rPr>
        <w:t xml:space="preserve">, racconta una esperienza straordinaria soprannaturale: ha visto la </w:t>
      </w:r>
      <w:proofErr w:type="spellStart"/>
      <w:r w:rsidRPr="00FF6F67">
        <w:rPr>
          <w:rFonts w:ascii="Times New Roman" w:eastAsia="Times New Roman" w:hAnsi="Times New Roman" w:cs="Times New Roman"/>
          <w:sz w:val="27"/>
          <w:szCs w:val="27"/>
          <w:lang w:eastAsia="it-IT"/>
        </w:rPr>
        <w:t>Gehenna</w:t>
      </w:r>
      <w:proofErr w:type="spellEnd"/>
      <w:r w:rsidRPr="00FF6F67">
        <w:rPr>
          <w:rFonts w:ascii="Times New Roman" w:eastAsia="Times New Roman" w:hAnsi="Times New Roman" w:cs="Times New Roman"/>
          <w:sz w:val="27"/>
          <w:szCs w:val="27"/>
          <w:lang w:eastAsia="it-IT"/>
        </w:rPr>
        <w:t>. Il Paradiso e l’Inferno.</w:t>
      </w:r>
    </w:p>
    <w:p w:rsidR="00FF6F67" w:rsidRPr="00FF6F67" w:rsidRDefault="00FF6F67" w:rsidP="005C055A">
      <w:pPr>
        <w:spacing w:after="0" w:line="240" w:lineRule="atLeast"/>
        <w:ind w:left="708"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Tutto viene pesato, le buone e le cattive azioni, ogni trasgressione ai Comandamenti. E “LASSU’ ” NON SI PUO’ PIU’ SCEGLIERE.</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La persona, “una volta che egli muore è libero dai Comandamenti”, non c’è più scelta, ciò che avrai scelto sulla terra, ti sarà dato nell’eternità.</w:t>
      </w:r>
    </w:p>
    <w:p w:rsidR="00FF6F67" w:rsidRPr="00FF6F67" w:rsidRDefault="00FF6F67" w:rsidP="005C055A">
      <w:pPr>
        <w:spacing w:after="0" w:line="240" w:lineRule="atLeast"/>
        <w:ind w:left="708"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L’appello che lancia è il seguente: studiate la Bibbia e fate buone cose, guadagnatevi meriti e CREDETE in Dio!</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Dice anche: “</w:t>
      </w:r>
      <w:r w:rsidRPr="005C055A">
        <w:rPr>
          <w:rFonts w:ascii="Times New Roman" w:eastAsia="Times New Roman" w:hAnsi="Times New Roman" w:cs="Times New Roman"/>
          <w:b/>
          <w:bCs/>
          <w:sz w:val="27"/>
          <w:lang w:eastAsia="it-IT"/>
        </w:rPr>
        <w:t>ho capito che la Redenzione e la rivelazione del Messia sta per avvenire molto presto</w:t>
      </w:r>
      <w:r w:rsidRPr="00FF6F67">
        <w:rPr>
          <w:rFonts w:ascii="Times New Roman" w:eastAsia="Times New Roman" w:hAnsi="Times New Roman" w:cs="Times New Roman"/>
          <w:sz w:val="27"/>
          <w:szCs w:val="27"/>
          <w:lang w:eastAsia="it-IT"/>
        </w:rPr>
        <w:t>“</w:t>
      </w:r>
      <w:proofErr w:type="spellStart"/>
      <w:r w:rsidRPr="00FF6F67">
        <w:rPr>
          <w:rFonts w:ascii="Times New Roman" w:eastAsia="Times New Roman" w:hAnsi="Times New Roman" w:cs="Times New Roman"/>
          <w:sz w:val="27"/>
          <w:szCs w:val="27"/>
          <w:lang w:eastAsia="it-IT"/>
        </w:rPr>
        <w:t>……</w:t>
      </w:r>
      <w:proofErr w:type="spellEnd"/>
      <w:r w:rsidRPr="00FF6F67">
        <w:rPr>
          <w:rFonts w:ascii="Times New Roman" w:eastAsia="Times New Roman" w:hAnsi="Times New Roman" w:cs="Times New Roman"/>
          <w:sz w:val="27"/>
          <w:szCs w:val="27"/>
          <w:lang w:eastAsia="it-IT"/>
        </w:rPr>
        <w:t xml:space="preserve"> (dal minuto 27:30)</w:t>
      </w:r>
    </w:p>
    <w:p w:rsidR="00FF6F67" w:rsidRPr="00FF6F67" w:rsidRDefault="00FF6F67" w:rsidP="00FF6F67">
      <w:pPr>
        <w:spacing w:after="0" w:line="240" w:lineRule="atLeast"/>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lastRenderedPageBreak/>
        <w:t xml:space="preserve">E’ </w:t>
      </w:r>
      <w:proofErr w:type="spellStart"/>
      <w:r w:rsidRPr="00FF6F67">
        <w:rPr>
          <w:rFonts w:ascii="Times New Roman" w:eastAsia="Times New Roman" w:hAnsi="Times New Roman" w:cs="Times New Roman"/>
          <w:sz w:val="27"/>
          <w:szCs w:val="27"/>
          <w:lang w:eastAsia="it-IT"/>
        </w:rPr>
        <w:t>IMMINENTE…</w:t>
      </w:r>
      <w:proofErr w:type="spellEnd"/>
      <w:r w:rsidRPr="00FF6F67">
        <w:rPr>
          <w:rFonts w:ascii="Times New Roman" w:eastAsia="Times New Roman" w:hAnsi="Times New Roman" w:cs="Times New Roman"/>
          <w:sz w:val="27"/>
          <w:szCs w:val="27"/>
          <w:lang w:eastAsia="it-IT"/>
        </w:rPr>
        <w:t xml:space="preserve">. SI PARLA </w:t>
      </w:r>
      <w:proofErr w:type="spellStart"/>
      <w:r w:rsidRPr="00FF6F67">
        <w:rPr>
          <w:rFonts w:ascii="Times New Roman" w:eastAsia="Times New Roman" w:hAnsi="Times New Roman" w:cs="Times New Roman"/>
          <w:sz w:val="27"/>
          <w:szCs w:val="27"/>
          <w:lang w:eastAsia="it-IT"/>
        </w:rPr>
        <w:t>DI</w:t>
      </w:r>
      <w:proofErr w:type="spellEnd"/>
      <w:r w:rsidRPr="00FF6F67">
        <w:rPr>
          <w:rFonts w:ascii="Times New Roman" w:eastAsia="Times New Roman" w:hAnsi="Times New Roman" w:cs="Times New Roman"/>
          <w:sz w:val="27"/>
          <w:szCs w:val="27"/>
          <w:lang w:eastAsia="it-IT"/>
        </w:rPr>
        <w:t xml:space="preserve"> </w:t>
      </w:r>
      <w:proofErr w:type="spellStart"/>
      <w:r w:rsidRPr="00FF6F67">
        <w:rPr>
          <w:rFonts w:ascii="Times New Roman" w:eastAsia="Times New Roman" w:hAnsi="Times New Roman" w:cs="Times New Roman"/>
          <w:sz w:val="27"/>
          <w:szCs w:val="27"/>
          <w:lang w:eastAsia="it-IT"/>
        </w:rPr>
        <w:t>MESI…</w:t>
      </w:r>
      <w:proofErr w:type="spellEnd"/>
      <w:r w:rsidRPr="00FF6F67">
        <w:rPr>
          <w:rFonts w:ascii="Times New Roman" w:eastAsia="Times New Roman" w:hAnsi="Times New Roman" w:cs="Times New Roman"/>
          <w:sz w:val="27"/>
          <w:szCs w:val="27"/>
          <w:lang w:eastAsia="it-IT"/>
        </w:rPr>
        <w:t xml:space="preserve">.COSE BRUTTE STANNO PER </w:t>
      </w:r>
      <w:proofErr w:type="spellStart"/>
      <w:r w:rsidRPr="00FF6F67">
        <w:rPr>
          <w:rFonts w:ascii="Times New Roman" w:eastAsia="Times New Roman" w:hAnsi="Times New Roman" w:cs="Times New Roman"/>
          <w:sz w:val="27"/>
          <w:szCs w:val="27"/>
          <w:lang w:eastAsia="it-IT"/>
        </w:rPr>
        <w:t>ACCADERE…</w:t>
      </w:r>
      <w:proofErr w:type="spellEnd"/>
      <w:r w:rsidRPr="00FF6F67">
        <w:rPr>
          <w:rFonts w:ascii="Times New Roman" w:eastAsia="Times New Roman" w:hAnsi="Times New Roman" w:cs="Times New Roman"/>
          <w:sz w:val="27"/>
          <w:szCs w:val="27"/>
          <w:lang w:eastAsia="it-IT"/>
        </w:rPr>
        <w:t>.</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dal pubblico gli chiedono se ciò può NON accadere e il ragazzo risponde: “</w:t>
      </w:r>
      <w:r w:rsidRPr="005C055A">
        <w:rPr>
          <w:rFonts w:ascii="Times New Roman" w:eastAsia="Times New Roman" w:hAnsi="Times New Roman" w:cs="Times New Roman"/>
          <w:b/>
          <w:bCs/>
          <w:sz w:val="27"/>
          <w:lang w:eastAsia="it-IT"/>
        </w:rPr>
        <w:t xml:space="preserve">SE TUTTI </w:t>
      </w:r>
      <w:proofErr w:type="spellStart"/>
      <w:r w:rsidRPr="005C055A">
        <w:rPr>
          <w:rFonts w:ascii="Times New Roman" w:eastAsia="Times New Roman" w:hAnsi="Times New Roman" w:cs="Times New Roman"/>
          <w:b/>
          <w:bCs/>
          <w:sz w:val="27"/>
          <w:lang w:eastAsia="it-IT"/>
        </w:rPr>
        <w:t>CI</w:t>
      </w:r>
      <w:proofErr w:type="spellEnd"/>
      <w:r w:rsidRPr="005C055A">
        <w:rPr>
          <w:rFonts w:ascii="Times New Roman" w:eastAsia="Times New Roman" w:hAnsi="Times New Roman" w:cs="Times New Roman"/>
          <w:b/>
          <w:bCs/>
          <w:sz w:val="27"/>
          <w:lang w:eastAsia="it-IT"/>
        </w:rPr>
        <w:t xml:space="preserve"> PENTISSIMO CIO’ NON AVVERREBBE</w:t>
      </w:r>
      <w:r w:rsidRPr="00FF6F67">
        <w:rPr>
          <w:rFonts w:ascii="Times New Roman" w:eastAsia="Times New Roman" w:hAnsi="Times New Roman" w:cs="Times New Roman"/>
          <w:sz w:val="27"/>
          <w:szCs w:val="27"/>
          <w:lang w:eastAsia="it-IT"/>
        </w:rPr>
        <w:t>“….</w:t>
      </w:r>
    </w:p>
    <w:p w:rsidR="00FF6F67" w:rsidRPr="00FF6F67" w:rsidRDefault="00FF6F67" w:rsidP="00FF6F67">
      <w:pPr>
        <w:spacing w:after="0" w:line="240" w:lineRule="atLeast"/>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 xml:space="preserve">Per chi commette trasgressioni ai Comandamenti e non si pente, la Redenzione non sarà per loro </w:t>
      </w:r>
      <w:proofErr w:type="spellStart"/>
      <w:r w:rsidRPr="00FF6F67">
        <w:rPr>
          <w:rFonts w:ascii="Times New Roman" w:eastAsia="Times New Roman" w:hAnsi="Times New Roman" w:cs="Times New Roman"/>
          <w:sz w:val="27"/>
          <w:szCs w:val="27"/>
          <w:lang w:eastAsia="it-IT"/>
        </w:rPr>
        <w:t>piacevole…</w:t>
      </w:r>
      <w:proofErr w:type="spellEnd"/>
      <w:r w:rsidRPr="00FF6F67">
        <w:rPr>
          <w:rFonts w:ascii="Times New Roman" w:eastAsia="Times New Roman" w:hAnsi="Times New Roman" w:cs="Times New Roman"/>
          <w:sz w:val="27"/>
          <w:szCs w:val="27"/>
          <w:lang w:eastAsia="it-IT"/>
        </w:rPr>
        <w:t>..</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Come avverrà?</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 xml:space="preserve">UNA GRANDE </w:t>
      </w:r>
      <w:proofErr w:type="spellStart"/>
      <w:r w:rsidRPr="00FF6F67">
        <w:rPr>
          <w:rFonts w:ascii="Times New Roman" w:eastAsia="Times New Roman" w:hAnsi="Times New Roman" w:cs="Times New Roman"/>
          <w:sz w:val="27"/>
          <w:szCs w:val="27"/>
          <w:lang w:eastAsia="it-IT"/>
        </w:rPr>
        <w:t>GUERRA…</w:t>
      </w:r>
      <w:proofErr w:type="spellEnd"/>
      <w:r w:rsidRPr="00FF6F67">
        <w:rPr>
          <w:rFonts w:ascii="Times New Roman" w:eastAsia="Times New Roman" w:hAnsi="Times New Roman" w:cs="Times New Roman"/>
          <w:sz w:val="27"/>
          <w:szCs w:val="27"/>
          <w:lang w:eastAsia="it-IT"/>
        </w:rPr>
        <w:t xml:space="preserve">. che coinvolgerà tutto il </w:t>
      </w:r>
      <w:proofErr w:type="spellStart"/>
      <w:r w:rsidRPr="00FF6F67">
        <w:rPr>
          <w:rFonts w:ascii="Times New Roman" w:eastAsia="Times New Roman" w:hAnsi="Times New Roman" w:cs="Times New Roman"/>
          <w:sz w:val="27"/>
          <w:szCs w:val="27"/>
          <w:lang w:eastAsia="it-IT"/>
        </w:rPr>
        <w:t>mondo…</w:t>
      </w:r>
      <w:proofErr w:type="spellEnd"/>
      <w:r w:rsidRPr="00FF6F67">
        <w:rPr>
          <w:rFonts w:ascii="Times New Roman" w:eastAsia="Times New Roman" w:hAnsi="Times New Roman" w:cs="Times New Roman"/>
          <w:sz w:val="27"/>
          <w:szCs w:val="27"/>
          <w:lang w:eastAsia="it-IT"/>
        </w:rPr>
        <w:t>.</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 xml:space="preserve">Ora il ragazzo parla che in questa guerra gli arabi attaccheranno </w:t>
      </w:r>
      <w:proofErr w:type="spellStart"/>
      <w:r w:rsidRPr="00FF6F67">
        <w:rPr>
          <w:rFonts w:ascii="Times New Roman" w:eastAsia="Times New Roman" w:hAnsi="Times New Roman" w:cs="Times New Roman"/>
          <w:sz w:val="27"/>
          <w:szCs w:val="27"/>
          <w:lang w:eastAsia="it-IT"/>
        </w:rPr>
        <w:t>Israele…</w:t>
      </w:r>
      <w:proofErr w:type="spellEnd"/>
      <w:r w:rsidRPr="00FF6F67">
        <w:rPr>
          <w:rFonts w:ascii="Times New Roman" w:eastAsia="Times New Roman" w:hAnsi="Times New Roman" w:cs="Times New Roman"/>
          <w:sz w:val="27"/>
          <w:szCs w:val="27"/>
          <w:lang w:eastAsia="it-IT"/>
        </w:rPr>
        <w:t xml:space="preserve"> e guardate che anche le nostre “profezie cattoliche” parlano delle stesse cose seppur dette in modo </w:t>
      </w:r>
      <w:proofErr w:type="spellStart"/>
      <w:r w:rsidRPr="00FF6F67">
        <w:rPr>
          <w:rFonts w:ascii="Times New Roman" w:eastAsia="Times New Roman" w:hAnsi="Times New Roman" w:cs="Times New Roman"/>
          <w:sz w:val="27"/>
          <w:szCs w:val="27"/>
          <w:lang w:eastAsia="it-IT"/>
        </w:rPr>
        <w:t>diverso…</w:t>
      </w:r>
      <w:proofErr w:type="spellEnd"/>
      <w:r w:rsidRPr="00FF6F67">
        <w:rPr>
          <w:rFonts w:ascii="Times New Roman" w:eastAsia="Times New Roman" w:hAnsi="Times New Roman" w:cs="Times New Roman"/>
          <w:sz w:val="27"/>
          <w:szCs w:val="27"/>
          <w:lang w:eastAsia="it-IT"/>
        </w:rPr>
        <w:t>.. “</w:t>
      </w:r>
      <w:r w:rsidRPr="005C055A">
        <w:rPr>
          <w:rFonts w:ascii="Times New Roman" w:eastAsia="Times New Roman" w:hAnsi="Times New Roman" w:cs="Times New Roman"/>
          <w:b/>
          <w:bCs/>
          <w:sz w:val="27"/>
          <w:lang w:eastAsia="it-IT"/>
        </w:rPr>
        <w:t>se il mondo NON si convertirà</w:t>
      </w:r>
      <w:r w:rsidRPr="00FF6F67">
        <w:rPr>
          <w:rFonts w:ascii="Times New Roman" w:eastAsia="Times New Roman" w:hAnsi="Times New Roman" w:cs="Times New Roman"/>
          <w:sz w:val="27"/>
          <w:szCs w:val="27"/>
          <w:lang w:eastAsia="it-IT"/>
        </w:rPr>
        <w:t>“.</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 xml:space="preserve">La “persona” che inizierebbe questa guerra, nel video del ragazzo, ha un nome, </w:t>
      </w:r>
      <w:proofErr w:type="spellStart"/>
      <w:r w:rsidRPr="00FF6F67">
        <w:rPr>
          <w:rFonts w:ascii="Times New Roman" w:eastAsia="Times New Roman" w:hAnsi="Times New Roman" w:cs="Times New Roman"/>
          <w:sz w:val="27"/>
          <w:szCs w:val="27"/>
          <w:lang w:eastAsia="it-IT"/>
        </w:rPr>
        <w:t>Gog</w:t>
      </w:r>
      <w:proofErr w:type="spellEnd"/>
      <w:r w:rsidRPr="00FF6F67">
        <w:rPr>
          <w:rFonts w:ascii="Times New Roman" w:eastAsia="Times New Roman" w:hAnsi="Times New Roman" w:cs="Times New Roman"/>
          <w:sz w:val="27"/>
          <w:szCs w:val="27"/>
          <w:lang w:eastAsia="it-IT"/>
        </w:rPr>
        <w:t>, e per lui è Obama (il ragazzo dice di credere di sapere che è Obama), ma per noi potrebbe essere persino l’</w:t>
      </w:r>
      <w:proofErr w:type="spellStart"/>
      <w:r w:rsidRPr="00FF6F67">
        <w:rPr>
          <w:rFonts w:ascii="Times New Roman" w:eastAsia="Times New Roman" w:hAnsi="Times New Roman" w:cs="Times New Roman"/>
          <w:sz w:val="27"/>
          <w:szCs w:val="27"/>
          <w:lang w:eastAsia="it-IT"/>
        </w:rPr>
        <w:t>Anticristo…</w:t>
      </w:r>
      <w:proofErr w:type="spellEnd"/>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l’Iran e tutte le Nazioni Unite saranno con “</w:t>
      </w:r>
      <w:proofErr w:type="spellStart"/>
      <w:r w:rsidRPr="00FF6F67">
        <w:rPr>
          <w:rFonts w:ascii="Times New Roman" w:eastAsia="Times New Roman" w:hAnsi="Times New Roman" w:cs="Times New Roman"/>
          <w:sz w:val="27"/>
          <w:szCs w:val="27"/>
          <w:lang w:eastAsia="it-IT"/>
        </w:rPr>
        <w:t>Gog</w:t>
      </w:r>
      <w:proofErr w:type="spellEnd"/>
      <w:r w:rsidRPr="00FF6F67">
        <w:rPr>
          <w:rFonts w:ascii="Times New Roman" w:eastAsia="Times New Roman" w:hAnsi="Times New Roman" w:cs="Times New Roman"/>
          <w:sz w:val="27"/>
          <w:szCs w:val="27"/>
          <w:lang w:eastAsia="it-IT"/>
        </w:rPr>
        <w:t xml:space="preserve">”, in un primo momento. Questa guerra sarà combattuta da tutti e tutti VORRANNO </w:t>
      </w:r>
      <w:proofErr w:type="spellStart"/>
      <w:r w:rsidRPr="00FF6F67">
        <w:rPr>
          <w:rFonts w:ascii="Times New Roman" w:eastAsia="Times New Roman" w:hAnsi="Times New Roman" w:cs="Times New Roman"/>
          <w:sz w:val="27"/>
          <w:szCs w:val="27"/>
          <w:lang w:eastAsia="it-IT"/>
        </w:rPr>
        <w:t>GERUSALEMME…</w:t>
      </w:r>
      <w:proofErr w:type="spellEnd"/>
      <w:r w:rsidRPr="00FF6F67">
        <w:rPr>
          <w:rFonts w:ascii="Times New Roman" w:eastAsia="Times New Roman" w:hAnsi="Times New Roman" w:cs="Times New Roman"/>
          <w:sz w:val="27"/>
          <w:szCs w:val="27"/>
          <w:lang w:eastAsia="it-IT"/>
        </w:rPr>
        <w:t>. non interesserà a loro le persone, vogliono solo la Città Santa, simbolo del potere soprannaturale. Avverrà in lampo, spiega il ragazzo, tutto avverrà in due settimane.</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 xml:space="preserve">In quelle due settimane milioni di persone </w:t>
      </w:r>
      <w:proofErr w:type="spellStart"/>
      <w:r w:rsidRPr="00FF6F67">
        <w:rPr>
          <w:rFonts w:ascii="Times New Roman" w:eastAsia="Times New Roman" w:hAnsi="Times New Roman" w:cs="Times New Roman"/>
          <w:sz w:val="27"/>
          <w:szCs w:val="27"/>
          <w:lang w:eastAsia="it-IT"/>
        </w:rPr>
        <w:t>moriranno…</w:t>
      </w:r>
      <w:proofErr w:type="spellEnd"/>
      <w:r w:rsidRPr="00FF6F67">
        <w:rPr>
          <w:rFonts w:ascii="Times New Roman" w:eastAsia="Times New Roman" w:hAnsi="Times New Roman" w:cs="Times New Roman"/>
          <w:sz w:val="27"/>
          <w:szCs w:val="27"/>
          <w:lang w:eastAsia="it-IT"/>
        </w:rPr>
        <w:t xml:space="preserve">. l’unica cosa che potranno fare per salvarsi è IL PENTIMENTO , la salvezza è nella Bibbia e nell’acquisto dei </w:t>
      </w:r>
      <w:proofErr w:type="spellStart"/>
      <w:r w:rsidRPr="00FF6F67">
        <w:rPr>
          <w:rFonts w:ascii="Times New Roman" w:eastAsia="Times New Roman" w:hAnsi="Times New Roman" w:cs="Times New Roman"/>
          <w:sz w:val="27"/>
          <w:szCs w:val="27"/>
          <w:lang w:eastAsia="it-IT"/>
        </w:rPr>
        <w:t>meriti…</w:t>
      </w:r>
      <w:proofErr w:type="spellEnd"/>
      <w:r w:rsidRPr="00FF6F67">
        <w:rPr>
          <w:rFonts w:ascii="Times New Roman" w:eastAsia="Times New Roman" w:hAnsi="Times New Roman" w:cs="Times New Roman"/>
          <w:sz w:val="27"/>
          <w:szCs w:val="27"/>
          <w:lang w:eastAsia="it-IT"/>
        </w:rPr>
        <w:t>. L’</w:t>
      </w:r>
      <w:proofErr w:type="spellStart"/>
      <w:r w:rsidRPr="00FF6F67">
        <w:rPr>
          <w:rFonts w:ascii="Times New Roman" w:eastAsia="Times New Roman" w:hAnsi="Times New Roman" w:cs="Times New Roman"/>
          <w:sz w:val="27"/>
          <w:szCs w:val="27"/>
          <w:lang w:eastAsia="it-IT"/>
        </w:rPr>
        <w:t>Isis</w:t>
      </w:r>
      <w:proofErr w:type="spellEnd"/>
      <w:r w:rsidRPr="00FF6F67">
        <w:rPr>
          <w:rFonts w:ascii="Times New Roman" w:eastAsia="Times New Roman" w:hAnsi="Times New Roman" w:cs="Times New Roman"/>
          <w:sz w:val="27"/>
          <w:szCs w:val="27"/>
          <w:lang w:eastAsia="it-IT"/>
        </w:rPr>
        <w:t xml:space="preserve"> rapirà molte persone.</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 xml:space="preserve">IL MONTE DEGLI ULIVI SI SPACCHERA’ IN </w:t>
      </w:r>
      <w:proofErr w:type="spellStart"/>
      <w:r w:rsidRPr="00FF6F67">
        <w:rPr>
          <w:rFonts w:ascii="Times New Roman" w:eastAsia="Times New Roman" w:hAnsi="Times New Roman" w:cs="Times New Roman"/>
          <w:sz w:val="27"/>
          <w:szCs w:val="27"/>
          <w:lang w:eastAsia="it-IT"/>
        </w:rPr>
        <w:t>DUE…</w:t>
      </w:r>
      <w:proofErr w:type="spellEnd"/>
      <w:r w:rsidRPr="00FF6F67">
        <w:rPr>
          <w:rFonts w:ascii="Times New Roman" w:eastAsia="Times New Roman" w:hAnsi="Times New Roman" w:cs="Times New Roman"/>
          <w:sz w:val="27"/>
          <w:szCs w:val="27"/>
          <w:lang w:eastAsia="it-IT"/>
        </w:rPr>
        <w:t>.. quando questo accadrà, il Messia si rivelerà a tutti..</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Il Messia “non può peccare”, dice il ragazzo, </w:t>
      </w:r>
      <w:r w:rsidRPr="005C055A">
        <w:rPr>
          <w:rFonts w:ascii="Times New Roman" w:eastAsia="Times New Roman" w:hAnsi="Times New Roman" w:cs="Times New Roman"/>
          <w:b/>
          <w:bCs/>
          <w:sz w:val="27"/>
          <w:lang w:eastAsia="it-IT"/>
        </w:rPr>
        <w:t>ED E’ UNO CHE PATI’</w:t>
      </w:r>
      <w:r w:rsidRPr="00FF6F67">
        <w:rPr>
          <w:rFonts w:ascii="Times New Roman" w:eastAsia="Times New Roman" w:hAnsi="Times New Roman" w:cs="Times New Roman"/>
          <w:sz w:val="27"/>
          <w:szCs w:val="27"/>
          <w:lang w:eastAsia="it-IT"/>
        </w:rPr>
        <w:t>….. e spiega il ragazzo: </w:t>
      </w:r>
      <w:r w:rsidRPr="005C055A">
        <w:rPr>
          <w:rFonts w:ascii="Times New Roman" w:eastAsia="Times New Roman" w:hAnsi="Times New Roman" w:cs="Times New Roman"/>
          <w:b/>
          <w:bCs/>
          <w:sz w:val="27"/>
          <w:lang w:eastAsia="it-IT"/>
        </w:rPr>
        <w:t xml:space="preserve">DA QUEL CHE HO CAPITO E’ UNA PERSONA CHE CONOSCIAMO BENE, MOLTE PERSONE LO </w:t>
      </w:r>
      <w:proofErr w:type="spellStart"/>
      <w:r w:rsidRPr="005C055A">
        <w:rPr>
          <w:rFonts w:ascii="Times New Roman" w:eastAsia="Times New Roman" w:hAnsi="Times New Roman" w:cs="Times New Roman"/>
          <w:b/>
          <w:bCs/>
          <w:sz w:val="27"/>
          <w:lang w:eastAsia="it-IT"/>
        </w:rPr>
        <w:t>CONOSCONO…</w:t>
      </w:r>
      <w:proofErr w:type="spellEnd"/>
      <w:r w:rsidRPr="005C055A">
        <w:rPr>
          <w:rFonts w:ascii="Times New Roman" w:eastAsia="Times New Roman" w:hAnsi="Times New Roman" w:cs="Times New Roman"/>
          <w:b/>
          <w:bCs/>
          <w:sz w:val="27"/>
          <w:lang w:eastAsia="it-IT"/>
        </w:rPr>
        <w:t xml:space="preserve">.. MA QUANDO VERRA’, MOLTI SARANNO </w:t>
      </w:r>
      <w:proofErr w:type="spellStart"/>
      <w:r w:rsidRPr="005C055A">
        <w:rPr>
          <w:rFonts w:ascii="Times New Roman" w:eastAsia="Times New Roman" w:hAnsi="Times New Roman" w:cs="Times New Roman"/>
          <w:b/>
          <w:bCs/>
          <w:sz w:val="27"/>
          <w:lang w:eastAsia="it-IT"/>
        </w:rPr>
        <w:t>SORPRESI</w:t>
      </w:r>
      <w:r w:rsidRPr="00FF6F67">
        <w:rPr>
          <w:rFonts w:ascii="Times New Roman" w:eastAsia="Times New Roman" w:hAnsi="Times New Roman" w:cs="Times New Roman"/>
          <w:sz w:val="27"/>
          <w:szCs w:val="27"/>
          <w:lang w:eastAsia="it-IT"/>
        </w:rPr>
        <w:t>…</w:t>
      </w:r>
      <w:proofErr w:type="spellEnd"/>
      <w:r w:rsidRPr="00FF6F67">
        <w:rPr>
          <w:rFonts w:ascii="Times New Roman" w:eastAsia="Times New Roman" w:hAnsi="Times New Roman" w:cs="Times New Roman"/>
          <w:sz w:val="27"/>
          <w:szCs w:val="27"/>
          <w:lang w:eastAsia="it-IT"/>
        </w:rPr>
        <w:t>. (intende proprio gli Ebrei, loro resteranno sorpresi)</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Il Messia allora combatterà contro “</w:t>
      </w:r>
      <w:proofErr w:type="spellStart"/>
      <w:r w:rsidRPr="00FF6F67">
        <w:rPr>
          <w:rFonts w:ascii="Times New Roman" w:eastAsia="Times New Roman" w:hAnsi="Times New Roman" w:cs="Times New Roman"/>
          <w:sz w:val="27"/>
          <w:szCs w:val="27"/>
          <w:lang w:eastAsia="it-IT"/>
        </w:rPr>
        <w:t>Gog</w:t>
      </w:r>
      <w:proofErr w:type="spellEnd"/>
      <w:r w:rsidRPr="00FF6F67">
        <w:rPr>
          <w:rFonts w:ascii="Times New Roman" w:eastAsia="Times New Roman" w:hAnsi="Times New Roman" w:cs="Times New Roman"/>
          <w:sz w:val="27"/>
          <w:szCs w:val="27"/>
          <w:lang w:eastAsia="it-IT"/>
        </w:rPr>
        <w:t xml:space="preserve">”…. e lo </w:t>
      </w:r>
      <w:proofErr w:type="spellStart"/>
      <w:r w:rsidRPr="00FF6F67">
        <w:rPr>
          <w:rFonts w:ascii="Times New Roman" w:eastAsia="Times New Roman" w:hAnsi="Times New Roman" w:cs="Times New Roman"/>
          <w:sz w:val="27"/>
          <w:szCs w:val="27"/>
          <w:lang w:eastAsia="it-IT"/>
        </w:rPr>
        <w:t>ucciderà…</w:t>
      </w:r>
      <w:proofErr w:type="spellEnd"/>
      <w:r w:rsidRPr="00FF6F67">
        <w:rPr>
          <w:rFonts w:ascii="Times New Roman" w:eastAsia="Times New Roman" w:hAnsi="Times New Roman" w:cs="Times New Roman"/>
          <w:sz w:val="27"/>
          <w:szCs w:val="27"/>
          <w:lang w:eastAsia="it-IT"/>
        </w:rPr>
        <w:t>.</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QUESTA GUERRA E’ INIZIATA ED E’ IN CORSO DALL’ 11 SETTEMBRE 2015</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Perché non l’avvertiamo?</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b/>
          <w:bCs/>
          <w:sz w:val="27"/>
          <w:szCs w:val="27"/>
          <w:lang w:eastAsia="it-IT"/>
        </w:rPr>
        <w:t>Perché</w:t>
      </w:r>
      <w:r w:rsidRPr="005C055A">
        <w:rPr>
          <w:rFonts w:ascii="Times New Roman" w:eastAsia="Times New Roman" w:hAnsi="Times New Roman" w:cs="Times New Roman"/>
          <w:b/>
          <w:bCs/>
          <w:sz w:val="27"/>
          <w:lang w:eastAsia="it-IT"/>
        </w:rPr>
        <w:t xml:space="preserve"> Dio è Onnipotente e ci risparmia per un po’, non ci porterà a questo dall’inizio, ma accadrà come in un momento, tutto esploderà e gli eventi si </w:t>
      </w:r>
      <w:proofErr w:type="spellStart"/>
      <w:r w:rsidRPr="005C055A">
        <w:rPr>
          <w:rFonts w:ascii="Times New Roman" w:eastAsia="Times New Roman" w:hAnsi="Times New Roman" w:cs="Times New Roman"/>
          <w:b/>
          <w:bCs/>
          <w:sz w:val="27"/>
          <w:lang w:eastAsia="it-IT"/>
        </w:rPr>
        <w:t>succederanno…</w:t>
      </w:r>
      <w:proofErr w:type="spellEnd"/>
      <w:r w:rsidRPr="005C055A">
        <w:rPr>
          <w:rFonts w:ascii="Times New Roman" w:eastAsia="Times New Roman" w:hAnsi="Times New Roman" w:cs="Times New Roman"/>
          <w:b/>
          <w:bCs/>
          <w:sz w:val="27"/>
          <w:lang w:eastAsia="it-IT"/>
        </w:rPr>
        <w:t xml:space="preserve">. e tutti capiranno, vedranno che la terza guerra mondiale è </w:t>
      </w:r>
      <w:proofErr w:type="spellStart"/>
      <w:r w:rsidRPr="005C055A">
        <w:rPr>
          <w:rFonts w:ascii="Times New Roman" w:eastAsia="Times New Roman" w:hAnsi="Times New Roman" w:cs="Times New Roman"/>
          <w:b/>
          <w:bCs/>
          <w:sz w:val="27"/>
          <w:lang w:eastAsia="it-IT"/>
        </w:rPr>
        <w:t>cominciata…</w:t>
      </w:r>
      <w:proofErr w:type="spellEnd"/>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5C055A">
        <w:rPr>
          <w:rFonts w:ascii="Times New Roman" w:eastAsia="Times New Roman" w:hAnsi="Times New Roman" w:cs="Times New Roman"/>
          <w:b/>
          <w:bCs/>
          <w:sz w:val="27"/>
          <w:lang w:eastAsia="it-IT"/>
        </w:rPr>
        <w:t>NON C’E’ PIU’ TEMPO!!!!</w:t>
      </w: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5C055A">
        <w:rPr>
          <w:rFonts w:ascii="Times New Roman" w:eastAsia="Times New Roman" w:hAnsi="Times New Roman" w:cs="Times New Roman"/>
          <w:b/>
          <w:bCs/>
          <w:sz w:val="27"/>
          <w:lang w:eastAsia="it-IT"/>
        </w:rPr>
        <w:t xml:space="preserve">SOLO IL PENTIMENTO POTRA’ </w:t>
      </w:r>
      <w:proofErr w:type="spellStart"/>
      <w:r w:rsidRPr="005C055A">
        <w:rPr>
          <w:rFonts w:ascii="Times New Roman" w:eastAsia="Times New Roman" w:hAnsi="Times New Roman" w:cs="Times New Roman"/>
          <w:b/>
          <w:bCs/>
          <w:sz w:val="27"/>
          <w:lang w:eastAsia="it-IT"/>
        </w:rPr>
        <w:t>SALVARCI</w:t>
      </w:r>
      <w:r w:rsidRPr="00FF6F67">
        <w:rPr>
          <w:rFonts w:ascii="Times New Roman" w:eastAsia="Times New Roman" w:hAnsi="Times New Roman" w:cs="Times New Roman"/>
          <w:sz w:val="27"/>
          <w:szCs w:val="27"/>
          <w:lang w:eastAsia="it-IT"/>
        </w:rPr>
        <w:t>…</w:t>
      </w:r>
      <w:proofErr w:type="spellEnd"/>
      <w:r w:rsidRPr="00FF6F67">
        <w:rPr>
          <w:rFonts w:ascii="Times New Roman" w:eastAsia="Times New Roman" w:hAnsi="Times New Roman" w:cs="Times New Roman"/>
          <w:sz w:val="27"/>
          <w:szCs w:val="27"/>
          <w:lang w:eastAsia="it-IT"/>
        </w:rPr>
        <w:t xml:space="preserve">. molti penseranno che Dio sia responsabile di tutto questo, ma la colpa è solo </w:t>
      </w:r>
      <w:proofErr w:type="spellStart"/>
      <w:r w:rsidRPr="00FF6F67">
        <w:rPr>
          <w:rFonts w:ascii="Times New Roman" w:eastAsia="Times New Roman" w:hAnsi="Times New Roman" w:cs="Times New Roman"/>
          <w:sz w:val="27"/>
          <w:szCs w:val="27"/>
          <w:lang w:eastAsia="it-IT"/>
        </w:rPr>
        <w:t>nostra…</w:t>
      </w:r>
      <w:proofErr w:type="spellEnd"/>
      <w:r w:rsidRPr="00FF6F67">
        <w:rPr>
          <w:rFonts w:ascii="Times New Roman" w:eastAsia="Times New Roman" w:hAnsi="Times New Roman" w:cs="Times New Roman"/>
          <w:sz w:val="27"/>
          <w:szCs w:val="27"/>
          <w:lang w:eastAsia="it-IT"/>
        </w:rPr>
        <w:t>.</w:t>
      </w:r>
    </w:p>
    <w:p w:rsidR="005C055A" w:rsidRDefault="005C055A" w:rsidP="005C055A">
      <w:pPr>
        <w:spacing w:after="0" w:line="240" w:lineRule="atLeast"/>
        <w:ind w:firstLine="708"/>
        <w:jc w:val="both"/>
        <w:rPr>
          <w:rFonts w:ascii="Times New Roman" w:eastAsia="Times New Roman" w:hAnsi="Times New Roman" w:cs="Times New Roman"/>
          <w:sz w:val="27"/>
          <w:szCs w:val="27"/>
          <w:lang w:eastAsia="it-IT"/>
        </w:rPr>
      </w:pPr>
    </w:p>
    <w:p w:rsidR="00FF6F67" w:rsidRPr="00FF6F67" w:rsidRDefault="00FF6F67" w:rsidP="005C055A">
      <w:pPr>
        <w:spacing w:after="0" w:line="240" w:lineRule="atLeast"/>
        <w:ind w:firstLine="708"/>
        <w:jc w:val="both"/>
        <w:rPr>
          <w:rFonts w:ascii="Times New Roman" w:eastAsia="Times New Roman" w:hAnsi="Times New Roman" w:cs="Times New Roman"/>
          <w:sz w:val="27"/>
          <w:szCs w:val="27"/>
          <w:lang w:eastAsia="it-IT"/>
        </w:rPr>
      </w:pPr>
      <w:r w:rsidRPr="00FF6F67">
        <w:rPr>
          <w:rFonts w:ascii="Times New Roman" w:eastAsia="Times New Roman" w:hAnsi="Times New Roman" w:cs="Times New Roman"/>
          <w:sz w:val="27"/>
          <w:szCs w:val="27"/>
          <w:lang w:eastAsia="it-IT"/>
        </w:rPr>
        <w:t>Non vi chiediamo di credere a “scatola chiusa”, ma di riflettere. Non si tratta di una profezia “cattolica”, eppure – seppur in modo diverso – ci sono molti punti in comune con quanto le Apparizioni della Vergine Santa, e tante profezie dei Santi, ci dicono da tempo.</w:t>
      </w:r>
    </w:p>
    <w:p w:rsidR="005C055A" w:rsidRDefault="005C055A" w:rsidP="00FF6F67">
      <w:pPr>
        <w:spacing w:after="0" w:line="240" w:lineRule="atLeast"/>
        <w:rPr>
          <w:rFonts w:ascii="Times New Roman" w:eastAsia="Times New Roman" w:hAnsi="Times New Roman" w:cs="Times New Roman"/>
          <w:sz w:val="27"/>
          <w:szCs w:val="27"/>
          <w:lang w:eastAsia="it-IT"/>
        </w:rPr>
      </w:pPr>
      <w:r>
        <w:rPr>
          <w:rFonts w:ascii="Times New Roman" w:eastAsia="Times New Roman" w:hAnsi="Times New Roman" w:cs="Times New Roman"/>
          <w:sz w:val="27"/>
          <w:szCs w:val="27"/>
          <w:lang w:eastAsia="it-IT"/>
        </w:rPr>
        <w:tab/>
        <w:t xml:space="preserve">Questo è il </w:t>
      </w:r>
      <w:proofErr w:type="spellStart"/>
      <w:r>
        <w:rPr>
          <w:rFonts w:ascii="Times New Roman" w:eastAsia="Times New Roman" w:hAnsi="Times New Roman" w:cs="Times New Roman"/>
          <w:sz w:val="27"/>
          <w:szCs w:val="27"/>
          <w:lang w:eastAsia="it-IT"/>
        </w:rPr>
        <w:t>ling</w:t>
      </w:r>
      <w:proofErr w:type="spellEnd"/>
      <w:r>
        <w:rPr>
          <w:rFonts w:ascii="Times New Roman" w:eastAsia="Times New Roman" w:hAnsi="Times New Roman" w:cs="Times New Roman"/>
          <w:sz w:val="27"/>
          <w:szCs w:val="27"/>
          <w:lang w:eastAsia="it-IT"/>
        </w:rPr>
        <w:t xml:space="preserve"> per vedere il video:</w:t>
      </w:r>
    </w:p>
    <w:p w:rsidR="00FF6F67" w:rsidRPr="00FF6F67" w:rsidRDefault="00FF6F67" w:rsidP="00FF6F67">
      <w:pPr>
        <w:spacing w:after="0" w:line="240" w:lineRule="atLeast"/>
        <w:rPr>
          <w:rFonts w:ascii="Times New Roman" w:eastAsia="Times New Roman" w:hAnsi="Times New Roman" w:cs="Times New Roman"/>
          <w:sz w:val="27"/>
          <w:szCs w:val="27"/>
          <w:lang w:eastAsia="it-IT"/>
        </w:rPr>
      </w:pPr>
      <w:hyperlink r:id="rId9" w:history="1">
        <w:r w:rsidRPr="005C055A">
          <w:rPr>
            <w:rFonts w:ascii="Times New Roman" w:eastAsia="Times New Roman" w:hAnsi="Times New Roman" w:cs="Times New Roman"/>
            <w:sz w:val="27"/>
            <w:u w:val="single"/>
            <w:lang w:eastAsia="it-IT"/>
          </w:rPr>
          <w:t>https://gloria.tv/embed/+/video/y1KWj1uxtNabLsgTxAG6UM9z7</w:t>
        </w:r>
      </w:hyperlink>
    </w:p>
    <w:sectPr w:rsidR="00FF6F67" w:rsidRPr="00FF6F67" w:rsidSect="00322E8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FF6F67"/>
    <w:rsid w:val="00322E81"/>
    <w:rsid w:val="005C055A"/>
    <w:rsid w:val="009F3C33"/>
    <w:rsid w:val="00FF6F6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22E81"/>
  </w:style>
  <w:style w:type="paragraph" w:styleId="Titolo1">
    <w:name w:val="heading 1"/>
    <w:basedOn w:val="Normale"/>
    <w:link w:val="Titolo1Carattere"/>
    <w:uiPriority w:val="9"/>
    <w:qFormat/>
    <w:rsid w:val="00FF6F6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F6F67"/>
    <w:rPr>
      <w:rFonts w:ascii="Times New Roman" w:eastAsia="Times New Roman" w:hAnsi="Times New Roman" w:cs="Times New Roman"/>
      <w:b/>
      <w:bCs/>
      <w:kern w:val="36"/>
      <w:sz w:val="48"/>
      <w:szCs w:val="48"/>
      <w:lang w:eastAsia="it-IT"/>
    </w:rPr>
  </w:style>
  <w:style w:type="character" w:customStyle="1" w:styleId="cat-links">
    <w:name w:val="cat-links"/>
    <w:basedOn w:val="Carpredefinitoparagrafo"/>
    <w:rsid w:val="00FF6F67"/>
  </w:style>
  <w:style w:type="character" w:styleId="Collegamentoipertestuale">
    <w:name w:val="Hyperlink"/>
    <w:basedOn w:val="Carpredefinitoparagrafo"/>
    <w:uiPriority w:val="99"/>
    <w:semiHidden/>
    <w:unhideWhenUsed/>
    <w:rsid w:val="00FF6F67"/>
    <w:rPr>
      <w:color w:val="0000FF"/>
      <w:u w:val="single"/>
    </w:rPr>
  </w:style>
  <w:style w:type="character" w:customStyle="1" w:styleId="posted-on">
    <w:name w:val="posted-on"/>
    <w:basedOn w:val="Carpredefinitoparagrafo"/>
    <w:rsid w:val="00FF6F67"/>
  </w:style>
  <w:style w:type="paragraph" w:styleId="NormaleWeb">
    <w:name w:val="Normal (Web)"/>
    <w:basedOn w:val="Normale"/>
    <w:uiPriority w:val="99"/>
    <w:semiHidden/>
    <w:unhideWhenUsed/>
    <w:rsid w:val="00FF6F67"/>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FF6F67"/>
    <w:rPr>
      <w:b/>
      <w:bCs/>
    </w:rPr>
  </w:style>
  <w:style w:type="paragraph" w:styleId="Testofumetto">
    <w:name w:val="Balloon Text"/>
    <w:basedOn w:val="Normale"/>
    <w:link w:val="TestofumettoCarattere"/>
    <w:uiPriority w:val="99"/>
    <w:semiHidden/>
    <w:unhideWhenUsed/>
    <w:rsid w:val="00FF6F6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F6F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5978351">
      <w:bodyDiv w:val="1"/>
      <w:marLeft w:val="0"/>
      <w:marRight w:val="0"/>
      <w:marTop w:val="0"/>
      <w:marBottom w:val="0"/>
      <w:divBdr>
        <w:top w:val="none" w:sz="0" w:space="0" w:color="auto"/>
        <w:left w:val="none" w:sz="0" w:space="0" w:color="auto"/>
        <w:bottom w:val="none" w:sz="0" w:space="0" w:color="auto"/>
        <w:right w:val="none" w:sz="0" w:space="0" w:color="auto"/>
      </w:divBdr>
      <w:divsChild>
        <w:div w:id="1644191831">
          <w:marLeft w:val="0"/>
          <w:marRight w:val="0"/>
          <w:marTop w:val="0"/>
          <w:marBottom w:val="0"/>
          <w:divBdr>
            <w:top w:val="none" w:sz="0" w:space="0" w:color="auto"/>
            <w:left w:val="none" w:sz="0" w:space="0" w:color="auto"/>
            <w:bottom w:val="none" w:sz="0" w:space="0" w:color="auto"/>
            <w:right w:val="none" w:sz="0" w:space="0" w:color="auto"/>
          </w:divBdr>
        </w:div>
        <w:div w:id="829832173">
          <w:marLeft w:val="0"/>
          <w:marRight w:val="0"/>
          <w:marTop w:val="360"/>
          <w:marBottom w:val="0"/>
          <w:divBdr>
            <w:top w:val="none" w:sz="0" w:space="0" w:color="auto"/>
            <w:left w:val="none" w:sz="0" w:space="0" w:color="auto"/>
            <w:bottom w:val="none" w:sz="0" w:space="0" w:color="auto"/>
            <w:right w:val="none" w:sz="0" w:space="0" w:color="auto"/>
          </w:divBdr>
          <w:divsChild>
            <w:div w:id="5729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s://oracolocooperatoresveritatis.files.wordpress.com/2016/07/05-profezia-ebraica-per-oracolo1-1.jp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oracolocooperatoresveritatis.wordpress.com/2016/07/26/una-visione-profetica-dal-mondo-ebraico/" TargetMode="External"/><Relationship Id="rId10" Type="http://schemas.openxmlformats.org/officeDocument/2006/relationships/fontTable" Target="fontTable.xml"/><Relationship Id="rId4" Type="http://schemas.openxmlformats.org/officeDocument/2006/relationships/hyperlink" Target="https://oracolocooperatoresveritatis.wordpress.com/category/oracolo/" TargetMode="External"/><Relationship Id="rId9" Type="http://schemas.openxmlformats.org/officeDocument/2006/relationships/hyperlink" Target="https://gloria.tv/embed/+/video/y1KWj1uxtNabLsgTxAG6UM9z7"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635</Words>
  <Characters>3620</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2018-05-16T06:48:00Z</dcterms:created>
  <dcterms:modified xsi:type="dcterms:W3CDTF">2018-05-16T07:12:00Z</dcterms:modified>
</cp:coreProperties>
</file>